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EE8C" w14:textId="57B75CD5" w:rsidR="00AD66A7" w:rsidRPr="00643914" w:rsidRDefault="00AD66A7" w:rsidP="00AD66A7">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107</w:t>
      </w:r>
      <w:r w:rsidRPr="00F644CF">
        <w:rPr>
          <w:rFonts w:ascii="Arial" w:hAnsi="Arial" w:cs="Arial"/>
          <w:b/>
          <w:sz w:val="24"/>
          <w:szCs w:val="24"/>
        </w:rPr>
        <w:tab/>
        <w:t>R4-</w:t>
      </w:r>
      <w:r w:rsidR="001E5AA4" w:rsidRPr="001E5AA4">
        <w:t xml:space="preserve"> </w:t>
      </w:r>
      <w:r w:rsidR="001E5AA4" w:rsidRPr="001E5AA4">
        <w:rPr>
          <w:rFonts w:ascii="Arial" w:hAnsi="Arial" w:cs="Arial"/>
          <w:b/>
          <w:sz w:val="24"/>
          <w:szCs w:val="24"/>
        </w:rPr>
        <w:t>2307875</w:t>
      </w:r>
    </w:p>
    <w:p w14:paraId="3B80121F" w14:textId="77777777" w:rsidR="00774892" w:rsidRDefault="00774892" w:rsidP="004B173C">
      <w:pPr>
        <w:tabs>
          <w:tab w:val="left" w:pos="3106"/>
          <w:tab w:val="center" w:pos="4536"/>
          <w:tab w:val="right" w:pos="9072"/>
        </w:tabs>
        <w:jc w:val="both"/>
        <w:rPr>
          <w:rFonts w:ascii="Arial" w:eastAsia="Yu Mincho Light" w:hAnsi="Arial" w:cs="Arial"/>
          <w:b/>
          <w:bCs/>
          <w:sz w:val="24"/>
          <w:szCs w:val="24"/>
          <w:lang w:val="en-US" w:eastAsia="zh-CN"/>
        </w:rPr>
      </w:pPr>
      <w:r w:rsidRPr="004B173C">
        <w:rPr>
          <w:rFonts w:ascii="Arial" w:eastAsia="Yu Mincho Light" w:hAnsi="Arial" w:cs="Arial"/>
          <w:b/>
          <w:bCs/>
          <w:sz w:val="24"/>
          <w:szCs w:val="24"/>
          <w:lang w:val="en-US" w:eastAsia="zh-CN"/>
        </w:rPr>
        <w:t>Incheon, KR, May 22 – May 26, 2023</w:t>
      </w:r>
    </w:p>
    <w:p w14:paraId="17AA15BE" w14:textId="77777777" w:rsidR="008C668C" w:rsidRPr="004B173C" w:rsidRDefault="008C668C" w:rsidP="004B173C">
      <w:pPr>
        <w:tabs>
          <w:tab w:val="left" w:pos="3106"/>
          <w:tab w:val="center" w:pos="4536"/>
          <w:tab w:val="right" w:pos="9072"/>
        </w:tabs>
        <w:jc w:val="both"/>
        <w:rPr>
          <w:rFonts w:ascii="Arial" w:eastAsia="Yu Mincho Light" w:hAnsi="Arial" w:cs="Arial"/>
          <w:b/>
          <w:bCs/>
          <w:sz w:val="24"/>
          <w:szCs w:val="24"/>
          <w:lang w:val="en-US" w:eastAsia="zh-CN"/>
        </w:rPr>
      </w:pPr>
    </w:p>
    <w:p w14:paraId="3125E79F" w14:textId="77777777" w:rsidR="0061255E" w:rsidRPr="00576FCA" w:rsidRDefault="0061255E" w:rsidP="0061255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16338EB7" w14:textId="5995B6D6" w:rsidR="0061255E" w:rsidRPr="00D00460" w:rsidRDefault="0061255E" w:rsidP="0061255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Pr>
          <w:rFonts w:ascii="Arial" w:hAnsi="Arial" w:cs="Arial"/>
          <w:lang w:val="en-US"/>
        </w:rPr>
        <w:t xml:space="preserve">Discussion on </w:t>
      </w:r>
      <w:r w:rsidR="00B03229">
        <w:rPr>
          <w:rFonts w:ascii="Arial" w:hAnsi="Arial" w:cs="Arial"/>
          <w:lang w:val="en-US"/>
        </w:rPr>
        <w:t>general</w:t>
      </w:r>
      <w:r>
        <w:rPr>
          <w:rFonts w:ascii="Arial" w:hAnsi="Arial" w:cs="Arial"/>
          <w:lang w:val="en-US"/>
        </w:rPr>
        <w:t xml:space="preserve"> requirements</w:t>
      </w:r>
      <w:r w:rsidRPr="00D80D10">
        <w:rPr>
          <w:rFonts w:ascii="Arial" w:hAnsi="Arial" w:cs="Arial"/>
          <w:lang w:val="en-US"/>
        </w:rPr>
        <w:t xml:space="preserve"> for ATG RRM </w:t>
      </w:r>
    </w:p>
    <w:p w14:paraId="52F6AEB0" w14:textId="754B3C1D" w:rsidR="0061255E" w:rsidRPr="00012012" w:rsidRDefault="0061255E" w:rsidP="0061255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2639A">
        <w:rPr>
          <w:rFonts w:ascii="Arial" w:hAnsi="Arial" w:cs="Arial"/>
          <w:lang w:val="en-US" w:eastAsia="ko-KR"/>
        </w:rPr>
        <w:t>8</w:t>
      </w:r>
      <w:r>
        <w:rPr>
          <w:rFonts w:ascii="Arial" w:hAnsi="Arial" w:cs="Arial"/>
          <w:lang w:val="en-US" w:eastAsia="ko-KR"/>
        </w:rPr>
        <w:t>.14.4.</w:t>
      </w:r>
      <w:r w:rsidR="0072639A">
        <w:rPr>
          <w:rFonts w:ascii="Arial" w:hAnsi="Arial" w:cs="Arial"/>
          <w:lang w:val="en-US" w:eastAsia="ko-KR"/>
        </w:rPr>
        <w:t>1</w:t>
      </w:r>
    </w:p>
    <w:p w14:paraId="5C987638" w14:textId="77777777" w:rsidR="0061255E" w:rsidRPr="00576FCA" w:rsidRDefault="0061255E" w:rsidP="0061255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0BA2ADA0" w14:textId="77777777" w:rsidR="00774892" w:rsidRPr="00576FCA" w:rsidRDefault="00774892" w:rsidP="00D4523D">
      <w:pPr>
        <w:pBdr>
          <w:bottom w:val="single" w:sz="4" w:space="1" w:color="auto"/>
        </w:pBdr>
        <w:jc w:val="both"/>
        <w:rPr>
          <w:rFonts w:ascii="Arial" w:hAnsi="Arial" w:cs="Arial"/>
          <w:lang w:val="en-US"/>
        </w:rPr>
      </w:pPr>
    </w:p>
    <w:p w14:paraId="35CCD909" w14:textId="77777777" w:rsidR="003C5363" w:rsidRDefault="001171FA" w:rsidP="00D4523D">
      <w:pPr>
        <w:pStyle w:val="1"/>
        <w:jc w:val="both"/>
        <w:rPr>
          <w:lang w:val="en-US" w:eastAsia="ko-KR"/>
        </w:rPr>
      </w:pPr>
      <w:r w:rsidRPr="00576FCA">
        <w:rPr>
          <w:lang w:val="en-US"/>
        </w:rPr>
        <w:t>Introduction</w:t>
      </w:r>
    </w:p>
    <w:p w14:paraId="0EAF0FC1" w14:textId="77777777" w:rsidR="005E2BB0" w:rsidRDefault="00812EBD" w:rsidP="005E2BB0">
      <w:pPr>
        <w:pStyle w:val="a0"/>
        <w:jc w:val="both"/>
        <w:rPr>
          <w:lang w:val="en-US" w:eastAsia="ko-KR"/>
        </w:rPr>
      </w:pPr>
      <w:r>
        <w:rPr>
          <w:lang w:val="en-US" w:eastAsia="ko-KR"/>
        </w:rPr>
        <w:t xml:space="preserve"> </w:t>
      </w:r>
      <w:r w:rsidR="005E2BB0">
        <w:rPr>
          <w:lang w:val="en-US" w:eastAsia="ko-KR"/>
        </w:rPr>
        <w:t xml:space="preserve">In this contribution, we provide our views on </w:t>
      </w:r>
      <w:r w:rsidR="00F55710">
        <w:rPr>
          <w:lang w:val="en-US" w:eastAsia="ko-KR"/>
        </w:rPr>
        <w:t>general issues for ATG RRM</w:t>
      </w:r>
      <w:r w:rsidR="009B25E6">
        <w:rPr>
          <w:lang w:val="en-US" w:eastAsia="ko-KR"/>
        </w:rPr>
        <w:t>.</w:t>
      </w:r>
    </w:p>
    <w:p w14:paraId="6CFC1EA6" w14:textId="77777777" w:rsidR="00683CAB" w:rsidRDefault="00683CAB" w:rsidP="00662107">
      <w:pPr>
        <w:pStyle w:val="a0"/>
        <w:jc w:val="both"/>
        <w:rPr>
          <w:lang w:val="en-US" w:eastAsia="ko-KR"/>
        </w:rPr>
      </w:pPr>
    </w:p>
    <w:p w14:paraId="1F30C7B5" w14:textId="77777777" w:rsidR="006C36D4" w:rsidRDefault="005E2BB0" w:rsidP="00CB4799">
      <w:pPr>
        <w:pStyle w:val="1"/>
        <w:spacing w:line="276" w:lineRule="auto"/>
        <w:jc w:val="both"/>
        <w:rPr>
          <w:lang w:val="en-US" w:eastAsia="ko-KR"/>
        </w:rPr>
      </w:pPr>
      <w:r>
        <w:rPr>
          <w:lang w:val="en-US" w:eastAsia="ko-KR"/>
        </w:rPr>
        <w:t>Discussion</w:t>
      </w:r>
    </w:p>
    <w:p w14:paraId="2FE1A87D" w14:textId="0A6FAB96" w:rsidR="00A31F8D" w:rsidRPr="00A31F8D" w:rsidRDefault="00A31F8D" w:rsidP="00A31F8D">
      <w:pPr>
        <w:pStyle w:val="a0"/>
        <w:rPr>
          <w:b/>
          <w:bCs/>
          <w:sz w:val="24"/>
          <w:szCs w:val="24"/>
          <w:u w:val="single"/>
          <w:lang w:val="en-US" w:eastAsia="ko-KR"/>
        </w:rPr>
      </w:pPr>
      <w:r w:rsidRPr="00A31F8D">
        <w:rPr>
          <w:rFonts w:hint="eastAsia"/>
          <w:b/>
          <w:bCs/>
          <w:sz w:val="24"/>
          <w:szCs w:val="24"/>
          <w:u w:val="single"/>
          <w:lang w:val="en-US" w:eastAsia="ko-KR"/>
        </w:rPr>
        <w:t>U</w:t>
      </w:r>
      <w:r w:rsidRPr="00A31F8D">
        <w:rPr>
          <w:b/>
          <w:bCs/>
          <w:sz w:val="24"/>
          <w:szCs w:val="24"/>
          <w:u w:val="single"/>
          <w:lang w:val="en-US" w:eastAsia="ko-KR"/>
        </w:rPr>
        <w:t>AI</w:t>
      </w:r>
    </w:p>
    <w:p w14:paraId="6B49BD4C" w14:textId="6A0D44A2" w:rsidR="0025789C" w:rsidRPr="0025789C" w:rsidRDefault="0025789C" w:rsidP="0025789C">
      <w:pPr>
        <w:pStyle w:val="a0"/>
        <w:rPr>
          <w:lang w:val="en-US" w:eastAsia="ko-KR"/>
        </w:rPr>
      </w:pPr>
      <w:r>
        <w:rPr>
          <w:lang w:val="en-US" w:eastAsia="ko-KR"/>
        </w:rPr>
        <w:t>In RAN4#106-bis-e meeting, moderator suggest</w:t>
      </w:r>
      <w:r w:rsidR="004F40DC">
        <w:rPr>
          <w:lang w:val="en-US" w:eastAsia="ko-KR"/>
        </w:rPr>
        <w:t>ed</w:t>
      </w:r>
      <w:r>
        <w:rPr>
          <w:lang w:val="en-US" w:eastAsia="ko-KR"/>
        </w:rPr>
        <w:t xml:space="preserve"> following WF for UAI.</w:t>
      </w:r>
    </w:p>
    <w:tbl>
      <w:tblPr>
        <w:tblStyle w:val="a9"/>
        <w:tblW w:w="0" w:type="auto"/>
        <w:tblLook w:val="04A0" w:firstRow="1" w:lastRow="0" w:firstColumn="1" w:lastColumn="0" w:noHBand="0" w:noVBand="1"/>
      </w:tblPr>
      <w:tblGrid>
        <w:gridCol w:w="9855"/>
      </w:tblGrid>
      <w:tr w:rsidR="006542F7" w14:paraId="5B4B7839" w14:textId="77777777" w:rsidTr="008645FB">
        <w:trPr>
          <w:trHeight w:val="1034"/>
        </w:trPr>
        <w:tc>
          <w:tcPr>
            <w:tcW w:w="9855" w:type="dxa"/>
          </w:tcPr>
          <w:p w14:paraId="74135C1B" w14:textId="77777777" w:rsidR="0025789C" w:rsidRPr="00716156" w:rsidRDefault="0025789C" w:rsidP="0025789C">
            <w:pPr>
              <w:pStyle w:val="ad"/>
              <w:numPr>
                <w:ilvl w:val="0"/>
                <w:numId w:val="3"/>
              </w:numPr>
              <w:spacing w:after="120"/>
              <w:ind w:leftChars="0" w:left="720"/>
              <w:rPr>
                <w:rFonts w:eastAsia="SimSun"/>
                <w:szCs w:val="24"/>
                <w:lang w:eastAsia="zh-CN"/>
              </w:rPr>
            </w:pPr>
            <w:r w:rsidRPr="00716156">
              <w:rPr>
                <w:rFonts w:eastAsia="SimSun"/>
                <w:szCs w:val="24"/>
                <w:lang w:eastAsia="zh-CN"/>
              </w:rPr>
              <w:t>Recommended WF</w:t>
            </w:r>
          </w:p>
          <w:p w14:paraId="25C178D6" w14:textId="77777777" w:rsidR="0025789C" w:rsidRPr="00716156" w:rsidRDefault="0025789C" w:rsidP="0025789C">
            <w:pPr>
              <w:pStyle w:val="ad"/>
              <w:numPr>
                <w:ilvl w:val="1"/>
                <w:numId w:val="3"/>
              </w:numPr>
              <w:spacing w:after="120"/>
              <w:ind w:leftChars="0" w:left="1440"/>
              <w:rPr>
                <w:rFonts w:eastAsia="Yu Mincho"/>
              </w:rPr>
            </w:pPr>
            <w:r w:rsidRPr="00716156">
              <w:rPr>
                <w:rFonts w:eastAsia="Yu Mincho"/>
              </w:rPr>
              <w:t xml:space="preserve">Discuss the necessity of UAI (both UE-based and network-based) </w:t>
            </w:r>
            <w:r w:rsidRPr="00716156">
              <w:rPr>
                <w:rFonts w:eastAsia="Yu Mincho" w:hint="eastAsia"/>
              </w:rPr>
              <w:t>in</w:t>
            </w:r>
            <w:r w:rsidRPr="00716156">
              <w:rPr>
                <w:rFonts w:eastAsia="Yu Mincho"/>
              </w:rPr>
              <w:t xml:space="preserve"> </w:t>
            </w:r>
            <w:r w:rsidRPr="00716156">
              <w:rPr>
                <w:rFonts w:eastAsia="Yu Mincho" w:hint="eastAsia"/>
              </w:rPr>
              <w:t>each</w:t>
            </w:r>
            <w:r w:rsidRPr="00716156">
              <w:rPr>
                <w:rFonts w:eastAsia="Yu Mincho"/>
              </w:rPr>
              <w:t xml:space="preserve"> RRM requirement</w:t>
            </w:r>
          </w:p>
          <w:p w14:paraId="0A457B7E" w14:textId="77777777" w:rsidR="0025789C" w:rsidRPr="00716156" w:rsidRDefault="0025789C" w:rsidP="0025789C">
            <w:pPr>
              <w:pStyle w:val="ad"/>
              <w:numPr>
                <w:ilvl w:val="2"/>
                <w:numId w:val="3"/>
              </w:numPr>
              <w:spacing w:after="120"/>
              <w:ind w:leftChars="0"/>
              <w:rPr>
                <w:rFonts w:eastAsia="Yu Mincho"/>
              </w:rPr>
            </w:pPr>
            <w:r w:rsidRPr="00716156">
              <w:rPr>
                <w:rFonts w:eastAsia="Yu Mincho"/>
              </w:rPr>
              <w:t xml:space="preserve">If there is obvious motivation and feasibility assurance, introducing the report of relevant assistance information can be considered. </w:t>
            </w:r>
          </w:p>
          <w:p w14:paraId="565378BB" w14:textId="71DFC4CE" w:rsidR="006542F7" w:rsidRPr="00A64C1C" w:rsidRDefault="0025789C" w:rsidP="0025789C">
            <w:pPr>
              <w:pStyle w:val="ad"/>
              <w:numPr>
                <w:ilvl w:val="2"/>
                <w:numId w:val="3"/>
              </w:numPr>
              <w:spacing w:after="120"/>
              <w:ind w:leftChars="0"/>
              <w:rPr>
                <w:lang w:eastAsia="ko-KR"/>
              </w:rPr>
            </w:pPr>
            <w:r w:rsidRPr="00716156">
              <w:rPr>
                <w:rFonts w:eastAsia="Yu Mincho"/>
              </w:rPr>
              <w:t>LS should be sent to RAN1/2 or RAN plenary if needed.</w:t>
            </w:r>
          </w:p>
        </w:tc>
      </w:tr>
    </w:tbl>
    <w:p w14:paraId="794FF7D3" w14:textId="77777777" w:rsidR="006542F7" w:rsidRDefault="006542F7" w:rsidP="006542F7">
      <w:pPr>
        <w:pStyle w:val="a0"/>
        <w:jc w:val="both"/>
        <w:rPr>
          <w:lang w:val="en-US" w:eastAsia="ko-KR"/>
        </w:rPr>
      </w:pPr>
    </w:p>
    <w:p w14:paraId="0BE340AF" w14:textId="56E75A8B" w:rsidR="006542F7" w:rsidRDefault="006542F7" w:rsidP="006542F7">
      <w:pPr>
        <w:pStyle w:val="a0"/>
        <w:jc w:val="both"/>
        <w:rPr>
          <w:lang w:val="en-US" w:eastAsia="ko-KR"/>
        </w:rPr>
      </w:pPr>
      <w:r>
        <w:rPr>
          <w:lang w:val="en-US" w:eastAsia="ko-KR"/>
        </w:rPr>
        <w:t>W</w:t>
      </w:r>
      <w:r w:rsidRPr="006542F7">
        <w:rPr>
          <w:lang w:val="en-US" w:eastAsia="ko-KR"/>
        </w:rPr>
        <w:t xml:space="preserve">e </w:t>
      </w:r>
      <w:r w:rsidR="0080697E">
        <w:rPr>
          <w:lang w:val="en-US" w:eastAsia="ko-KR"/>
        </w:rPr>
        <w:t xml:space="preserve">have similar view with moderator and </w:t>
      </w:r>
      <w:r w:rsidRPr="006542F7">
        <w:rPr>
          <w:lang w:val="en-US" w:eastAsia="ko-KR"/>
        </w:rPr>
        <w:t xml:space="preserve">think many issues are still </w:t>
      </w:r>
      <w:r w:rsidR="0080697E">
        <w:rPr>
          <w:lang w:val="en-US" w:eastAsia="ko-KR"/>
        </w:rPr>
        <w:t xml:space="preserve">under </w:t>
      </w:r>
      <w:r w:rsidRPr="006542F7">
        <w:rPr>
          <w:lang w:val="en-US" w:eastAsia="ko-KR"/>
        </w:rPr>
        <w:t xml:space="preserve">discussing </w:t>
      </w:r>
      <w:r w:rsidR="0080697E">
        <w:rPr>
          <w:lang w:val="en-US" w:eastAsia="ko-KR"/>
        </w:rPr>
        <w:t>with</w:t>
      </w:r>
      <w:r w:rsidRPr="006542F7">
        <w:rPr>
          <w:lang w:val="en-US" w:eastAsia="ko-KR"/>
        </w:rPr>
        <w:t xml:space="preserve"> new UAI</w:t>
      </w:r>
      <w:r w:rsidR="0080697E">
        <w:rPr>
          <w:lang w:val="en-US" w:eastAsia="ko-KR"/>
        </w:rPr>
        <w:t>.</w:t>
      </w:r>
    </w:p>
    <w:p w14:paraId="70F8FA66" w14:textId="77777777" w:rsidR="0080697E" w:rsidRPr="0080697E" w:rsidRDefault="006542F7" w:rsidP="0080697E">
      <w:pPr>
        <w:pStyle w:val="ad"/>
        <w:numPr>
          <w:ilvl w:val="0"/>
          <w:numId w:val="23"/>
        </w:numPr>
        <w:ind w:leftChars="0"/>
        <w:rPr>
          <w:rFonts w:eastAsia="SimSun"/>
        </w:rPr>
      </w:pPr>
      <w:r w:rsidRPr="0080697E">
        <w:rPr>
          <w:b/>
          <w:i/>
          <w:lang w:val="en-US" w:eastAsia="ko-KR"/>
        </w:rPr>
        <w:t>Proposal 1</w:t>
      </w:r>
      <w:r w:rsidRPr="0080697E">
        <w:rPr>
          <w:lang w:val="en-US" w:eastAsia="ko-KR"/>
        </w:rPr>
        <w:t xml:space="preserve">: </w:t>
      </w:r>
      <w:r w:rsidR="0080697E" w:rsidRPr="0080697E">
        <w:rPr>
          <w:rFonts w:eastAsia="SimSun" w:hint="eastAsia"/>
        </w:rPr>
        <w:t>Discuss the necessity of UAI (both UE-based and network-based) in each RRM requirement</w:t>
      </w:r>
    </w:p>
    <w:p w14:paraId="283523C3" w14:textId="1AAAFE90" w:rsidR="006542F7" w:rsidRDefault="006542F7" w:rsidP="00A31F8D">
      <w:pPr>
        <w:pStyle w:val="a0"/>
        <w:jc w:val="both"/>
        <w:rPr>
          <w:lang w:val="en-US" w:eastAsia="ko-KR"/>
        </w:rPr>
      </w:pPr>
    </w:p>
    <w:p w14:paraId="473F8DBC" w14:textId="4A772194" w:rsidR="00A31F8D" w:rsidRPr="00A31F8D" w:rsidRDefault="00EA763D" w:rsidP="00A31F8D">
      <w:pPr>
        <w:pStyle w:val="a0"/>
        <w:rPr>
          <w:b/>
          <w:bCs/>
          <w:sz w:val="24"/>
          <w:szCs w:val="24"/>
          <w:u w:val="single"/>
          <w:lang w:val="en-US" w:eastAsia="ko-KR"/>
        </w:rPr>
      </w:pPr>
      <w:r>
        <w:rPr>
          <w:b/>
          <w:bCs/>
          <w:sz w:val="24"/>
          <w:szCs w:val="24"/>
          <w:u w:val="single"/>
          <w:lang w:val="en-US" w:eastAsia="ko-KR"/>
        </w:rPr>
        <w:t>LS on applicability of SIB19 for NR A</w:t>
      </w:r>
      <w:r w:rsidR="008B643B">
        <w:rPr>
          <w:b/>
          <w:bCs/>
          <w:sz w:val="24"/>
          <w:szCs w:val="24"/>
          <w:u w:val="single"/>
          <w:lang w:val="en-US" w:eastAsia="ko-KR"/>
        </w:rPr>
        <w:t>T</w:t>
      </w:r>
      <w:r>
        <w:rPr>
          <w:b/>
          <w:bCs/>
          <w:sz w:val="24"/>
          <w:szCs w:val="24"/>
          <w:u w:val="single"/>
          <w:lang w:val="en-US" w:eastAsia="ko-KR"/>
        </w:rPr>
        <w:t>G (</w:t>
      </w:r>
      <w:r w:rsidR="00A8033B">
        <w:rPr>
          <w:b/>
          <w:bCs/>
          <w:sz w:val="24"/>
          <w:szCs w:val="24"/>
          <w:u w:val="single"/>
          <w:lang w:val="en-US" w:eastAsia="ko-KR"/>
        </w:rPr>
        <w:t>R</w:t>
      </w:r>
      <w:r w:rsidR="009816AC">
        <w:rPr>
          <w:b/>
          <w:bCs/>
          <w:sz w:val="24"/>
          <w:szCs w:val="24"/>
          <w:u w:val="single"/>
          <w:lang w:val="en-US" w:eastAsia="ko-KR"/>
        </w:rPr>
        <w:t>2</w:t>
      </w:r>
      <w:r w:rsidR="00A8033B">
        <w:rPr>
          <w:b/>
          <w:bCs/>
          <w:sz w:val="24"/>
          <w:szCs w:val="24"/>
          <w:u w:val="single"/>
          <w:lang w:val="en-US" w:eastAsia="ko-KR"/>
        </w:rPr>
        <w:t>-</w:t>
      </w:r>
      <w:r>
        <w:rPr>
          <w:b/>
          <w:bCs/>
          <w:sz w:val="24"/>
          <w:szCs w:val="24"/>
          <w:u w:val="single"/>
          <w:lang w:val="en-US" w:eastAsia="ko-KR"/>
        </w:rPr>
        <w:t>2304565)</w:t>
      </w:r>
    </w:p>
    <w:p w14:paraId="281EF8E7" w14:textId="4FECEF76" w:rsidR="00A31F8D" w:rsidRDefault="004F40DC" w:rsidP="00A31F8D">
      <w:pPr>
        <w:pStyle w:val="a0"/>
        <w:jc w:val="both"/>
        <w:rPr>
          <w:lang w:val="en-US" w:eastAsia="ko-KR"/>
        </w:rPr>
      </w:pPr>
      <w:r>
        <w:rPr>
          <w:lang w:val="en-US" w:eastAsia="ko-KR"/>
        </w:rPr>
        <w:t>I</w:t>
      </w:r>
      <w:r>
        <w:rPr>
          <w:rFonts w:hint="eastAsia"/>
          <w:lang w:val="en-US" w:eastAsia="ko-KR"/>
        </w:rPr>
        <w:t>n</w:t>
      </w:r>
      <w:r>
        <w:rPr>
          <w:lang w:val="en-US" w:eastAsia="ko-KR"/>
        </w:rPr>
        <w:t xml:space="preserve"> RAN2</w:t>
      </w:r>
      <w:r w:rsidR="00B9531F">
        <w:rPr>
          <w:lang w:val="en-US" w:eastAsia="ko-KR"/>
        </w:rPr>
        <w:t xml:space="preserve">#121bis-e meeting, there is a reply LS on </w:t>
      </w:r>
      <w:r w:rsidR="00B9531F" w:rsidRPr="00B9531F">
        <w:rPr>
          <w:lang w:val="en-US" w:eastAsia="ko-KR"/>
        </w:rPr>
        <w:t>applicability of SIB19 for NR ATG</w:t>
      </w:r>
      <w:r w:rsidR="00B9531F">
        <w:rPr>
          <w:lang w:val="en-US" w:eastAsia="ko-KR"/>
        </w:rPr>
        <w:t xml:space="preserve"> as below:</w:t>
      </w:r>
    </w:p>
    <w:tbl>
      <w:tblPr>
        <w:tblStyle w:val="a9"/>
        <w:tblW w:w="0" w:type="auto"/>
        <w:tblLook w:val="04A0" w:firstRow="1" w:lastRow="0" w:firstColumn="1" w:lastColumn="0" w:noHBand="0" w:noVBand="1"/>
      </w:tblPr>
      <w:tblGrid>
        <w:gridCol w:w="9855"/>
      </w:tblGrid>
      <w:tr w:rsidR="00B9531F" w14:paraId="45A929F8" w14:textId="77777777" w:rsidTr="00B9531F">
        <w:tc>
          <w:tcPr>
            <w:tcW w:w="9855" w:type="dxa"/>
          </w:tcPr>
          <w:p w14:paraId="1ABE1A83" w14:textId="76DC4C32" w:rsidR="0087640A" w:rsidRDefault="0087640A" w:rsidP="00CD7CEA">
            <w:pPr>
              <w:spacing w:after="120"/>
              <w:rPr>
                <w:rFonts w:ascii="Arial" w:hAnsi="Arial" w:cs="Arial"/>
                <w:color w:val="000000"/>
                <w:lang w:eastAsia="ko-KR"/>
              </w:rPr>
            </w:pPr>
            <w:r>
              <w:rPr>
                <w:rFonts w:ascii="Arial" w:hAnsi="Arial" w:cs="Arial"/>
                <w:b/>
              </w:rPr>
              <w:t>1. Overall Description:</w:t>
            </w:r>
          </w:p>
          <w:p w14:paraId="3D5E794D" w14:textId="6858338A" w:rsidR="0087640A" w:rsidRDefault="0087640A" w:rsidP="0087640A">
            <w:pPr>
              <w:rPr>
                <w:rFonts w:ascii="Arial" w:hAnsi="Arial" w:cs="Arial"/>
                <w:color w:val="000000"/>
                <w:lang w:eastAsia="ko-KR"/>
              </w:rPr>
            </w:pPr>
            <w:r>
              <w:rPr>
                <w:rFonts w:ascii="Arial" w:hAnsi="Arial" w:cs="Arial"/>
                <w:color w:val="000000"/>
                <w:lang w:eastAsia="ko-KR"/>
              </w:rPr>
              <w:t>RAN2 would like to thank RAN4 for the LS on the applicability of the SIB19 for ATG. RAN2 understands the intention is that ATG BS provides location information to assist UE-based time and/or frequency pre-compensation.</w:t>
            </w:r>
          </w:p>
          <w:p w14:paraId="6C604793" w14:textId="77777777" w:rsidR="0087640A" w:rsidRDefault="0087640A" w:rsidP="0087640A">
            <w:pPr>
              <w:rPr>
                <w:rFonts w:ascii="Arial" w:hAnsi="Arial" w:cs="Arial"/>
                <w:color w:val="000000"/>
                <w:lang w:eastAsia="ko-KR"/>
              </w:rPr>
            </w:pPr>
          </w:p>
          <w:p w14:paraId="44A6D2FB" w14:textId="77777777" w:rsidR="0087640A" w:rsidRPr="001B0FDC" w:rsidRDefault="0087640A" w:rsidP="0087640A">
            <w:pPr>
              <w:rPr>
                <w:rFonts w:ascii="Arial" w:hAnsi="Arial" w:cs="Arial"/>
                <w:color w:val="000000"/>
                <w:lang w:eastAsia="ko-KR"/>
              </w:rPr>
            </w:pPr>
            <w:r>
              <w:rPr>
                <w:rFonts w:ascii="Arial" w:hAnsi="Arial" w:cs="Arial"/>
                <w:color w:val="000000"/>
                <w:lang w:eastAsia="ko-KR"/>
              </w:rPr>
              <w:t>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w:t>
            </w:r>
          </w:p>
          <w:p w14:paraId="4EF8B555" w14:textId="77777777" w:rsidR="0087640A" w:rsidRDefault="0087640A" w:rsidP="0087640A">
            <w:pPr>
              <w:rPr>
                <w:rFonts w:ascii="Arial" w:hAnsi="Arial" w:cs="Arial"/>
                <w:color w:val="000000"/>
                <w:lang w:eastAsia="ko-KR"/>
              </w:rPr>
            </w:pPr>
          </w:p>
          <w:p w14:paraId="36516907" w14:textId="77777777" w:rsidR="0087640A" w:rsidRDefault="0087640A" w:rsidP="0087640A">
            <w:pPr>
              <w:spacing w:after="120"/>
              <w:rPr>
                <w:rFonts w:ascii="Arial" w:hAnsi="Arial" w:cs="Arial"/>
                <w:b/>
              </w:rPr>
            </w:pPr>
            <w:r>
              <w:rPr>
                <w:rFonts w:ascii="Arial" w:hAnsi="Arial" w:cs="Arial"/>
                <w:b/>
              </w:rPr>
              <w:t>2. Actions:</w:t>
            </w:r>
          </w:p>
          <w:p w14:paraId="6C3701A4" w14:textId="77777777" w:rsidR="0087640A" w:rsidRDefault="0087640A" w:rsidP="0087640A">
            <w:pPr>
              <w:spacing w:after="120"/>
              <w:ind w:left="1985" w:hanging="1985"/>
              <w:rPr>
                <w:rFonts w:ascii="Arial" w:hAnsi="Arial" w:cs="Arial"/>
                <w:b/>
              </w:rPr>
            </w:pPr>
            <w:r>
              <w:rPr>
                <w:rFonts w:ascii="Arial" w:hAnsi="Arial" w:cs="Arial"/>
                <w:b/>
              </w:rPr>
              <w:t>To</w:t>
            </w:r>
            <w:bookmarkStart w:id="0" w:name="_Hlk46227635"/>
            <w:r>
              <w:rPr>
                <w:rFonts w:ascii="Arial" w:hAnsi="Arial" w:cs="Arial"/>
                <w:b/>
              </w:rPr>
              <w:t xml:space="preserve"> </w:t>
            </w:r>
            <w:bookmarkEnd w:id="0"/>
            <w:r>
              <w:rPr>
                <w:rFonts w:ascii="Arial" w:hAnsi="Arial" w:cs="Arial"/>
                <w:b/>
              </w:rPr>
              <w:t>RAN4 group.</w:t>
            </w:r>
          </w:p>
          <w:p w14:paraId="09C42AC3" w14:textId="510D77A4" w:rsidR="00B9531F" w:rsidRDefault="0087640A" w:rsidP="00E10382">
            <w:pPr>
              <w:rPr>
                <w:lang w:val="en-US" w:eastAsia="ko-KR"/>
              </w:rPr>
            </w:pPr>
            <w:r>
              <w:rPr>
                <w:rFonts w:ascii="Arial" w:hAnsi="Arial" w:cs="Arial"/>
                <w:b/>
              </w:rPr>
              <w:t>ACTION:</w:t>
            </w:r>
            <w:r>
              <w:rPr>
                <w:rFonts w:ascii="Arial" w:hAnsi="Arial" w:cs="Arial"/>
                <w:b/>
              </w:rPr>
              <w:tab/>
            </w:r>
            <w:r>
              <w:rPr>
                <w:rFonts w:ascii="Arial" w:hAnsi="Arial" w:cs="Arial"/>
                <w:color w:val="000000"/>
              </w:rPr>
              <w:t xml:space="preserve">RAN2 kindly asks RAN4 to </w:t>
            </w:r>
            <w:r>
              <w:rPr>
                <w:rFonts w:ascii="Arial" w:hAnsi="Arial" w:cs="Arial"/>
                <w:color w:val="000000"/>
                <w:lang w:eastAsia="ko-KR"/>
              </w:rPr>
              <w:t>provide information on any required ATG ground station reference location accuracy.</w:t>
            </w:r>
          </w:p>
        </w:tc>
      </w:tr>
    </w:tbl>
    <w:p w14:paraId="0480FBB8" w14:textId="77777777" w:rsidR="00B9531F" w:rsidRDefault="00B9531F" w:rsidP="00A31F8D">
      <w:pPr>
        <w:pStyle w:val="a0"/>
        <w:jc w:val="both"/>
        <w:rPr>
          <w:lang w:val="en-US" w:eastAsia="ko-KR"/>
        </w:rPr>
      </w:pPr>
    </w:p>
    <w:p w14:paraId="3F164BF4" w14:textId="7B6BADED" w:rsidR="008F29AA" w:rsidRDefault="00B93A8D" w:rsidP="00B93A8D">
      <w:pPr>
        <w:pStyle w:val="a0"/>
        <w:jc w:val="both"/>
        <w:rPr>
          <w:lang w:val="en-US" w:eastAsia="ko-KR"/>
        </w:rPr>
      </w:pPr>
      <w:r>
        <w:rPr>
          <w:lang w:val="en-US" w:eastAsia="ko-KR"/>
        </w:rPr>
        <w:t xml:space="preserve">As shown in above, some companies in RAN2 think that providing location of exact base-station is sensitive. We agree that it can be sensitive, </w:t>
      </w:r>
      <w:proofErr w:type="gramStart"/>
      <w:r>
        <w:rPr>
          <w:lang w:val="en-US" w:eastAsia="ko-KR"/>
        </w:rPr>
        <w:t>but,</w:t>
      </w:r>
      <w:proofErr w:type="gramEnd"/>
      <w:r>
        <w:rPr>
          <w:lang w:val="en-US" w:eastAsia="ko-KR"/>
        </w:rPr>
        <w:t xml:space="preserve"> to compensate frequency and time for ATG UE, exact base station location needs to be provided.</w:t>
      </w:r>
      <w:r>
        <w:rPr>
          <w:rFonts w:hint="eastAsia"/>
          <w:lang w:val="en-US" w:eastAsia="ko-KR"/>
        </w:rPr>
        <w:t xml:space="preserve"> </w:t>
      </w:r>
      <w:r>
        <w:rPr>
          <w:lang w:val="en-US" w:eastAsia="ko-KR"/>
        </w:rPr>
        <w:t xml:space="preserve">As agreed in last RAN4#106bis-e, there is a 40m location error for ATG UE caused by GNSS. </w:t>
      </w:r>
      <w:r w:rsidR="006B71EE">
        <w:rPr>
          <w:lang w:val="en-US" w:eastAsia="ko-KR"/>
        </w:rPr>
        <w:t xml:space="preserve">So, depending on the </w:t>
      </w:r>
      <w:r w:rsidR="006B71EE" w:rsidRPr="006B71EE">
        <w:rPr>
          <w:lang w:val="en-US" w:eastAsia="ko-KR"/>
        </w:rPr>
        <w:t>uncertainty</w:t>
      </w:r>
      <w:r w:rsidR="006B71EE">
        <w:rPr>
          <w:lang w:val="en-US" w:eastAsia="ko-KR"/>
        </w:rPr>
        <w:t xml:space="preserve"> of base station location, compensation process may not achieve the requirement.</w:t>
      </w:r>
      <w:r w:rsidR="008F29AA">
        <w:rPr>
          <w:lang w:val="en-US" w:eastAsia="ko-KR"/>
        </w:rPr>
        <w:t xml:space="preserve"> </w:t>
      </w:r>
      <w:r w:rsidR="008760C0">
        <w:rPr>
          <w:rFonts w:hint="eastAsia"/>
          <w:lang w:val="en-US" w:eastAsia="ko-KR"/>
        </w:rPr>
        <w:t>A</w:t>
      </w:r>
      <w:r w:rsidR="008760C0">
        <w:rPr>
          <w:lang w:val="en-US" w:eastAsia="ko-KR"/>
        </w:rPr>
        <w:t>lso, we think that ATG BS</w:t>
      </w:r>
      <w:r w:rsidR="004013AB">
        <w:rPr>
          <w:lang w:val="en-US" w:eastAsia="ko-KR"/>
        </w:rPr>
        <w:t>s are</w:t>
      </w:r>
      <w:r w:rsidR="008760C0">
        <w:rPr>
          <w:lang w:val="en-US" w:eastAsia="ko-KR"/>
        </w:rPr>
        <w:t xml:space="preserve"> not</w:t>
      </w:r>
      <w:r w:rsidR="004013AB">
        <w:rPr>
          <w:lang w:val="en-US" w:eastAsia="ko-KR"/>
        </w:rPr>
        <w:t xml:space="preserve"> deployed as</w:t>
      </w:r>
      <w:r w:rsidR="008760C0">
        <w:rPr>
          <w:lang w:val="en-US" w:eastAsia="ko-KR"/>
        </w:rPr>
        <w:t xml:space="preserve"> many as TN BS</w:t>
      </w:r>
      <w:r w:rsidR="004013AB">
        <w:rPr>
          <w:lang w:val="en-US" w:eastAsia="ko-KR"/>
        </w:rPr>
        <w:t>s</w:t>
      </w:r>
      <w:r w:rsidR="008F29AA">
        <w:rPr>
          <w:lang w:val="en-US" w:eastAsia="ko-KR"/>
        </w:rPr>
        <w:t>, a</w:t>
      </w:r>
      <w:r w:rsidR="00830648">
        <w:rPr>
          <w:lang w:val="en-US" w:eastAsia="ko-KR"/>
        </w:rPr>
        <w:t>nd the exact BS information can be discard</w:t>
      </w:r>
      <w:r w:rsidR="00E51E23">
        <w:rPr>
          <w:lang w:val="en-US" w:eastAsia="ko-KR"/>
        </w:rPr>
        <w:t>ed</w:t>
      </w:r>
      <w:r w:rsidR="006063CC">
        <w:rPr>
          <w:lang w:val="en-US" w:eastAsia="ko-KR"/>
        </w:rPr>
        <w:t xml:space="preserve"> when distance between UE and BS is larger than pre-configured threshold</w:t>
      </w:r>
      <w:r w:rsidR="00830648">
        <w:rPr>
          <w:lang w:val="en-US" w:eastAsia="ko-KR"/>
        </w:rPr>
        <w:t>.</w:t>
      </w:r>
      <w:r w:rsidR="00E51E23">
        <w:rPr>
          <w:lang w:val="en-US" w:eastAsia="ko-KR"/>
        </w:rPr>
        <w:t xml:space="preserve"> </w:t>
      </w:r>
      <w:r w:rsidR="008F29AA">
        <w:rPr>
          <w:rFonts w:hint="eastAsia"/>
          <w:lang w:val="en-US" w:eastAsia="ko-KR"/>
        </w:rPr>
        <w:t>S</w:t>
      </w:r>
      <w:r w:rsidR="008F29AA">
        <w:rPr>
          <w:lang w:val="en-US" w:eastAsia="ko-KR"/>
        </w:rPr>
        <w:t xml:space="preserve">o, we think exact base station location </w:t>
      </w:r>
      <w:r w:rsidR="00887D11">
        <w:rPr>
          <w:lang w:val="en-US" w:eastAsia="ko-KR"/>
        </w:rPr>
        <w:t>can</w:t>
      </w:r>
      <w:r w:rsidR="008F29AA">
        <w:rPr>
          <w:lang w:val="en-US" w:eastAsia="ko-KR"/>
        </w:rPr>
        <w:t xml:space="preserve"> be provided</w:t>
      </w:r>
      <w:r w:rsidR="00887D11">
        <w:rPr>
          <w:lang w:val="en-US" w:eastAsia="ko-KR"/>
        </w:rPr>
        <w:t>.</w:t>
      </w:r>
    </w:p>
    <w:p w14:paraId="2C9BD2CE" w14:textId="6A0D5480" w:rsidR="00EC3B75" w:rsidRPr="0080697E" w:rsidRDefault="00EC3B75" w:rsidP="00EC3B75">
      <w:pPr>
        <w:pStyle w:val="ad"/>
        <w:numPr>
          <w:ilvl w:val="0"/>
          <w:numId w:val="23"/>
        </w:numPr>
        <w:ind w:leftChars="0"/>
        <w:rPr>
          <w:rFonts w:eastAsia="SimSun"/>
        </w:rPr>
      </w:pPr>
      <w:r w:rsidRPr="0080697E">
        <w:rPr>
          <w:b/>
          <w:i/>
          <w:lang w:val="en-US" w:eastAsia="ko-KR"/>
        </w:rPr>
        <w:lastRenderedPageBreak/>
        <w:t xml:space="preserve">Proposal </w:t>
      </w:r>
      <w:r w:rsidR="00DA1BE3">
        <w:rPr>
          <w:b/>
          <w:i/>
          <w:lang w:val="en-US" w:eastAsia="ko-KR"/>
        </w:rPr>
        <w:t>2</w:t>
      </w:r>
      <w:r w:rsidRPr="0080697E">
        <w:rPr>
          <w:lang w:val="en-US" w:eastAsia="ko-KR"/>
        </w:rPr>
        <w:t xml:space="preserve">: </w:t>
      </w:r>
      <w:r>
        <w:rPr>
          <w:lang w:val="en-US" w:eastAsia="ko-KR"/>
        </w:rPr>
        <w:t>E</w:t>
      </w:r>
      <w:r w:rsidRPr="00EC3B75">
        <w:rPr>
          <w:lang w:val="en-US" w:eastAsia="ko-KR"/>
        </w:rPr>
        <w:t>xact base station location needs to be provided</w:t>
      </w:r>
      <w:r>
        <w:rPr>
          <w:rFonts w:eastAsia="SimSun"/>
        </w:rPr>
        <w:t xml:space="preserve"> for compensation.</w:t>
      </w:r>
    </w:p>
    <w:p w14:paraId="2C6B54AA" w14:textId="77777777" w:rsidR="00EC3B75" w:rsidRPr="006B71EE" w:rsidRDefault="00EC3B75" w:rsidP="00B93A8D">
      <w:pPr>
        <w:pStyle w:val="a0"/>
        <w:jc w:val="both"/>
        <w:rPr>
          <w:lang w:val="en-US" w:eastAsia="ko-KR"/>
        </w:rPr>
      </w:pPr>
    </w:p>
    <w:p w14:paraId="19A9AD6F" w14:textId="77777777" w:rsidR="001171FA" w:rsidRDefault="001171FA" w:rsidP="00D4523D">
      <w:pPr>
        <w:pStyle w:val="1"/>
        <w:jc w:val="both"/>
        <w:rPr>
          <w:lang w:val="en-US" w:eastAsia="ko-KR"/>
        </w:rPr>
      </w:pPr>
      <w:r>
        <w:rPr>
          <w:rFonts w:hint="eastAsia"/>
          <w:lang w:val="en-US" w:eastAsia="ko-KR"/>
        </w:rPr>
        <w:t xml:space="preserve">Conclusion </w:t>
      </w:r>
    </w:p>
    <w:p w14:paraId="1D6F3AA4"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BA48FF">
        <w:rPr>
          <w:rFonts w:hint="eastAsia"/>
          <w:lang w:val="en-US" w:eastAsia="ko-KR"/>
        </w:rPr>
        <w:t>our vie</w:t>
      </w:r>
      <w:r w:rsidR="00BA48FF">
        <w:rPr>
          <w:lang w:val="en-US" w:eastAsia="ko-KR"/>
        </w:rPr>
        <w:t>ws on general RRM requirements.</w:t>
      </w:r>
    </w:p>
    <w:p w14:paraId="4F296BB6" w14:textId="65995219" w:rsidR="00C6596A" w:rsidRPr="00DA1BE3" w:rsidRDefault="00434103" w:rsidP="007E3246">
      <w:pPr>
        <w:pStyle w:val="a0"/>
        <w:numPr>
          <w:ilvl w:val="0"/>
          <w:numId w:val="15"/>
        </w:numPr>
        <w:rPr>
          <w:lang w:val="en-US" w:eastAsia="ko-KR"/>
        </w:rPr>
      </w:pPr>
      <w:r w:rsidRPr="000549BF">
        <w:rPr>
          <w:b/>
          <w:i/>
          <w:lang w:val="en-US" w:eastAsia="ko-KR"/>
        </w:rPr>
        <w:t xml:space="preserve">Proposal </w:t>
      </w:r>
      <w:r>
        <w:rPr>
          <w:b/>
          <w:i/>
          <w:lang w:val="en-US" w:eastAsia="ko-KR"/>
        </w:rPr>
        <w:t>1</w:t>
      </w:r>
      <w:r>
        <w:rPr>
          <w:lang w:val="en-US" w:eastAsia="ko-KR"/>
        </w:rPr>
        <w:t xml:space="preserve">: </w:t>
      </w:r>
      <w:r w:rsidR="00387E87" w:rsidRPr="0080697E">
        <w:rPr>
          <w:rFonts w:eastAsia="SimSun" w:hint="eastAsia"/>
        </w:rPr>
        <w:t>Discuss the necessity of UAI (both UE-based and network-based) in each RRM requirement</w:t>
      </w:r>
      <w:r w:rsidR="00A25182">
        <w:rPr>
          <w:rFonts w:eastAsia="SimSun"/>
        </w:rPr>
        <w:t>.</w:t>
      </w:r>
    </w:p>
    <w:p w14:paraId="7DAD83F8" w14:textId="77777777" w:rsidR="00DA1BE3" w:rsidRPr="0080697E" w:rsidRDefault="00DA1BE3" w:rsidP="00DA1BE3">
      <w:pPr>
        <w:pStyle w:val="ad"/>
        <w:numPr>
          <w:ilvl w:val="0"/>
          <w:numId w:val="15"/>
        </w:numPr>
        <w:ind w:leftChars="0"/>
        <w:rPr>
          <w:rFonts w:eastAsia="SimSun"/>
        </w:rPr>
      </w:pPr>
      <w:r w:rsidRPr="0080697E">
        <w:rPr>
          <w:b/>
          <w:i/>
          <w:lang w:val="en-US" w:eastAsia="ko-KR"/>
        </w:rPr>
        <w:t xml:space="preserve">Proposal </w:t>
      </w:r>
      <w:r>
        <w:rPr>
          <w:b/>
          <w:i/>
          <w:lang w:val="en-US" w:eastAsia="ko-KR"/>
        </w:rPr>
        <w:t>2</w:t>
      </w:r>
      <w:r w:rsidRPr="0080697E">
        <w:rPr>
          <w:lang w:val="en-US" w:eastAsia="ko-KR"/>
        </w:rPr>
        <w:t xml:space="preserve">: </w:t>
      </w:r>
      <w:r>
        <w:rPr>
          <w:lang w:val="en-US" w:eastAsia="ko-KR"/>
        </w:rPr>
        <w:t>E</w:t>
      </w:r>
      <w:r w:rsidRPr="00EC3B75">
        <w:rPr>
          <w:lang w:val="en-US" w:eastAsia="ko-KR"/>
        </w:rPr>
        <w:t>xact base station location needs to be provided</w:t>
      </w:r>
      <w:r>
        <w:rPr>
          <w:rFonts w:eastAsia="SimSun"/>
        </w:rPr>
        <w:t xml:space="preserve"> for compensation.</w:t>
      </w:r>
    </w:p>
    <w:p w14:paraId="14F7B37D" w14:textId="77777777" w:rsidR="00DA1BE3" w:rsidRDefault="00DA1BE3" w:rsidP="007E3246">
      <w:pPr>
        <w:pStyle w:val="a0"/>
        <w:numPr>
          <w:ilvl w:val="0"/>
          <w:numId w:val="15"/>
        </w:numPr>
        <w:rPr>
          <w:lang w:val="en-US" w:eastAsia="ko-KR"/>
        </w:rPr>
      </w:pPr>
    </w:p>
    <w:p w14:paraId="0315FF8F" w14:textId="77777777" w:rsidR="00C6596A" w:rsidRPr="00055630" w:rsidRDefault="00C6596A" w:rsidP="00C6596A">
      <w:pPr>
        <w:pStyle w:val="a0"/>
        <w:jc w:val="both"/>
        <w:rPr>
          <w:lang w:val="en-US" w:eastAsia="ko-KR"/>
        </w:rPr>
      </w:pPr>
    </w:p>
    <w:p w14:paraId="7DF9CDA3" w14:textId="77777777" w:rsidR="001171FA" w:rsidRDefault="001171FA" w:rsidP="00D4523D">
      <w:pPr>
        <w:pStyle w:val="1"/>
        <w:jc w:val="both"/>
        <w:rPr>
          <w:lang w:val="en-US" w:eastAsia="ko-KR"/>
        </w:rPr>
      </w:pPr>
      <w:r>
        <w:rPr>
          <w:rFonts w:hint="eastAsia"/>
          <w:lang w:val="en-US" w:eastAsia="ko-KR"/>
        </w:rPr>
        <w:t>Reference</w:t>
      </w:r>
    </w:p>
    <w:p w14:paraId="6FCB24B5" w14:textId="4DEB33A1" w:rsidR="00121B9D" w:rsidRDefault="00121B9D" w:rsidP="00121B9D">
      <w:pPr>
        <w:pStyle w:val="a0"/>
        <w:rPr>
          <w:lang w:val="en-US" w:eastAsia="ko-KR"/>
        </w:rPr>
      </w:pPr>
      <w:r>
        <w:rPr>
          <w:lang w:val="en-US" w:eastAsia="ko-KR"/>
        </w:rPr>
        <w:t>[1] R4-</w:t>
      </w:r>
      <w:r w:rsidR="009F3544" w:rsidRPr="009F3544">
        <w:rPr>
          <w:lang w:val="en-US" w:eastAsia="ko-KR"/>
        </w:rPr>
        <w:t>2306344</w:t>
      </w:r>
      <w:r w:rsidR="009F3544">
        <w:rPr>
          <w:lang w:val="en-US" w:eastAsia="ko-KR"/>
        </w:rPr>
        <w:t>,</w:t>
      </w:r>
      <w:r w:rsidR="009F3544" w:rsidRPr="009F3544">
        <w:rPr>
          <w:lang w:val="en-US" w:eastAsia="ko-KR"/>
        </w:rPr>
        <w:t xml:space="preserve"> </w:t>
      </w:r>
      <w:r>
        <w:rPr>
          <w:lang w:val="en-US" w:eastAsia="ko-KR"/>
        </w:rPr>
        <w:t>“WF on NR ATG RRM requirement”, CMCC</w:t>
      </w:r>
    </w:p>
    <w:p w14:paraId="01AC5C0C" w14:textId="7ACF1100" w:rsidR="00F76F19" w:rsidRPr="00D33FF7" w:rsidRDefault="00F76F19" w:rsidP="00121B9D">
      <w:pPr>
        <w:pStyle w:val="a0"/>
        <w:rPr>
          <w:lang w:val="en-US" w:eastAsia="ko-KR"/>
        </w:rPr>
      </w:pPr>
      <w:r>
        <w:rPr>
          <w:rFonts w:hint="eastAsia"/>
          <w:lang w:val="en-US" w:eastAsia="ko-KR"/>
        </w:rPr>
        <w:t>[</w:t>
      </w:r>
      <w:r>
        <w:rPr>
          <w:lang w:val="en-US" w:eastAsia="ko-KR"/>
        </w:rPr>
        <w:t xml:space="preserve">2] </w:t>
      </w:r>
      <w:r w:rsidR="00BA7B90" w:rsidRPr="00BA7B90">
        <w:rPr>
          <w:lang w:val="en-US" w:eastAsia="ko-KR"/>
        </w:rPr>
        <w:t>R2-2304565</w:t>
      </w:r>
      <w:r w:rsidR="00BA7B90">
        <w:rPr>
          <w:lang w:val="en-US" w:eastAsia="ko-KR"/>
        </w:rPr>
        <w:t>, “</w:t>
      </w:r>
      <w:r w:rsidR="00BA7B90" w:rsidRPr="00BA7B90">
        <w:rPr>
          <w:lang w:val="en-US" w:eastAsia="ko-KR"/>
        </w:rPr>
        <w:t>LS on applicability of SIB19 for NR ATG</w:t>
      </w:r>
      <w:r w:rsidR="00BA7B90">
        <w:rPr>
          <w:lang w:val="en-US" w:eastAsia="ko-KR"/>
        </w:rPr>
        <w:t xml:space="preserve">”, </w:t>
      </w:r>
      <w:r w:rsidR="009F054F">
        <w:rPr>
          <w:rFonts w:hint="eastAsia"/>
          <w:lang w:val="en-US" w:eastAsia="ko-KR"/>
        </w:rPr>
        <w:t>R</w:t>
      </w:r>
      <w:r w:rsidR="009F054F">
        <w:rPr>
          <w:lang w:val="en-US" w:eastAsia="ko-KR"/>
        </w:rPr>
        <w:t>AN2</w:t>
      </w:r>
    </w:p>
    <w:p w14:paraId="7352EB5D" w14:textId="5FE859D5" w:rsidR="00752799" w:rsidRPr="00121B9D" w:rsidRDefault="00752799" w:rsidP="00121B9D">
      <w:pPr>
        <w:pStyle w:val="a0"/>
        <w:rPr>
          <w:lang w:val="en-US" w:eastAsia="ko-KR"/>
        </w:rPr>
      </w:pPr>
    </w:p>
    <w:sectPr w:rsidR="00752799" w:rsidRPr="00121B9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F2950" w14:textId="77777777" w:rsidR="00CD6E2B" w:rsidRDefault="00CD6E2B" w:rsidP="00D306DF">
      <w:r>
        <w:separator/>
      </w:r>
    </w:p>
  </w:endnote>
  <w:endnote w:type="continuationSeparator" w:id="0">
    <w:p w14:paraId="304A7C98" w14:textId="77777777" w:rsidR="00CD6E2B" w:rsidRDefault="00CD6E2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B719" w14:textId="77777777" w:rsidR="00CD6E2B" w:rsidRDefault="00CD6E2B" w:rsidP="00D306DF">
      <w:r>
        <w:separator/>
      </w:r>
    </w:p>
  </w:footnote>
  <w:footnote w:type="continuationSeparator" w:id="0">
    <w:p w14:paraId="4B19A460" w14:textId="77777777" w:rsidR="00CD6E2B" w:rsidRDefault="00CD6E2B"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C31A53"/>
    <w:multiLevelType w:val="hybridMultilevel"/>
    <w:tmpl w:val="1A48B324"/>
    <w:lvl w:ilvl="0" w:tplc="185A99B2">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46566354">
    <w:abstractNumId w:val="8"/>
  </w:num>
  <w:num w:numId="2" w16cid:durableId="884172656">
    <w:abstractNumId w:val="2"/>
  </w:num>
  <w:num w:numId="3" w16cid:durableId="1770159867">
    <w:abstractNumId w:val="16"/>
  </w:num>
  <w:num w:numId="4" w16cid:durableId="1888882045">
    <w:abstractNumId w:val="11"/>
  </w:num>
  <w:num w:numId="5" w16cid:durableId="1238369492">
    <w:abstractNumId w:val="7"/>
  </w:num>
  <w:num w:numId="6" w16cid:durableId="1914461052">
    <w:abstractNumId w:val="17"/>
  </w:num>
  <w:num w:numId="7" w16cid:durableId="1145588281">
    <w:abstractNumId w:val="15"/>
  </w:num>
  <w:num w:numId="8" w16cid:durableId="768433125">
    <w:abstractNumId w:val="0"/>
  </w:num>
  <w:num w:numId="9" w16cid:durableId="880484173">
    <w:abstractNumId w:val="22"/>
  </w:num>
  <w:num w:numId="10" w16cid:durableId="803159315">
    <w:abstractNumId w:val="3"/>
  </w:num>
  <w:num w:numId="11" w16cid:durableId="1222210474">
    <w:abstractNumId w:val="20"/>
  </w:num>
  <w:num w:numId="12" w16cid:durableId="376855815">
    <w:abstractNumId w:val="21"/>
  </w:num>
  <w:num w:numId="13" w16cid:durableId="750127569">
    <w:abstractNumId w:val="10"/>
  </w:num>
  <w:num w:numId="14" w16cid:durableId="1585336008">
    <w:abstractNumId w:val="19"/>
  </w:num>
  <w:num w:numId="15" w16cid:durableId="717319792">
    <w:abstractNumId w:val="12"/>
  </w:num>
  <w:num w:numId="16" w16cid:durableId="1803617049">
    <w:abstractNumId w:val="9"/>
  </w:num>
  <w:num w:numId="17" w16cid:durableId="1114710861">
    <w:abstractNumId w:val="14"/>
  </w:num>
  <w:num w:numId="18" w16cid:durableId="1646550410">
    <w:abstractNumId w:val="13"/>
  </w:num>
  <w:num w:numId="19" w16cid:durableId="563762024">
    <w:abstractNumId w:val="1"/>
  </w:num>
  <w:num w:numId="20" w16cid:durableId="1888881513">
    <w:abstractNumId w:val="5"/>
  </w:num>
  <w:num w:numId="21" w16cid:durableId="107628976">
    <w:abstractNumId w:val="18"/>
  </w:num>
  <w:num w:numId="22" w16cid:durableId="1757828099">
    <w:abstractNumId w:val="4"/>
  </w:num>
  <w:num w:numId="23" w16cid:durableId="155257763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tKwFAA+ukUs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64D"/>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188A"/>
    <w:rsid w:val="000721E0"/>
    <w:rsid w:val="0007231F"/>
    <w:rsid w:val="00072586"/>
    <w:rsid w:val="000727AA"/>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54"/>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81D"/>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B9D"/>
    <w:rsid w:val="00121DFB"/>
    <w:rsid w:val="0012269A"/>
    <w:rsid w:val="00123B30"/>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4809"/>
    <w:rsid w:val="00134D2C"/>
    <w:rsid w:val="0013597C"/>
    <w:rsid w:val="00135CF7"/>
    <w:rsid w:val="00137B00"/>
    <w:rsid w:val="00140686"/>
    <w:rsid w:val="001408F9"/>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2F30"/>
    <w:rsid w:val="00193D86"/>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9AC"/>
    <w:rsid w:val="001B1EBE"/>
    <w:rsid w:val="001B1FF3"/>
    <w:rsid w:val="001B3C3A"/>
    <w:rsid w:val="001B4AE4"/>
    <w:rsid w:val="001B4B8A"/>
    <w:rsid w:val="001B6CE9"/>
    <w:rsid w:val="001C00CF"/>
    <w:rsid w:val="001C02D9"/>
    <w:rsid w:val="001C04D2"/>
    <w:rsid w:val="001C1C44"/>
    <w:rsid w:val="001C1FC1"/>
    <w:rsid w:val="001C2478"/>
    <w:rsid w:val="001C29DD"/>
    <w:rsid w:val="001C36EB"/>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AA4"/>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5946"/>
    <w:rsid w:val="002068D0"/>
    <w:rsid w:val="0020704A"/>
    <w:rsid w:val="0020711A"/>
    <w:rsid w:val="0020780A"/>
    <w:rsid w:val="00210206"/>
    <w:rsid w:val="00210340"/>
    <w:rsid w:val="002109DA"/>
    <w:rsid w:val="00210C1C"/>
    <w:rsid w:val="00210FBB"/>
    <w:rsid w:val="00211759"/>
    <w:rsid w:val="00212CA5"/>
    <w:rsid w:val="00212D4E"/>
    <w:rsid w:val="00212D9A"/>
    <w:rsid w:val="0021385D"/>
    <w:rsid w:val="00214189"/>
    <w:rsid w:val="0021482E"/>
    <w:rsid w:val="002158B5"/>
    <w:rsid w:val="00215C7B"/>
    <w:rsid w:val="002205B8"/>
    <w:rsid w:val="002213D8"/>
    <w:rsid w:val="00221829"/>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5789C"/>
    <w:rsid w:val="0026168B"/>
    <w:rsid w:val="00261A52"/>
    <w:rsid w:val="00263AF5"/>
    <w:rsid w:val="00264E44"/>
    <w:rsid w:val="00266BD1"/>
    <w:rsid w:val="00267630"/>
    <w:rsid w:val="0027093D"/>
    <w:rsid w:val="002711FE"/>
    <w:rsid w:val="00271E9F"/>
    <w:rsid w:val="002725F8"/>
    <w:rsid w:val="00272E1E"/>
    <w:rsid w:val="00273781"/>
    <w:rsid w:val="00273AAA"/>
    <w:rsid w:val="00273E52"/>
    <w:rsid w:val="00274872"/>
    <w:rsid w:val="0027681A"/>
    <w:rsid w:val="00283068"/>
    <w:rsid w:val="0028378D"/>
    <w:rsid w:val="002838AD"/>
    <w:rsid w:val="00283E4A"/>
    <w:rsid w:val="0028430C"/>
    <w:rsid w:val="00284C22"/>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6F03"/>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6BB6"/>
    <w:rsid w:val="002E740D"/>
    <w:rsid w:val="002E7ABF"/>
    <w:rsid w:val="002F0010"/>
    <w:rsid w:val="002F08E7"/>
    <w:rsid w:val="002F0AC0"/>
    <w:rsid w:val="002F0BDA"/>
    <w:rsid w:val="002F1838"/>
    <w:rsid w:val="002F304F"/>
    <w:rsid w:val="002F42A0"/>
    <w:rsid w:val="002F4599"/>
    <w:rsid w:val="002F49BC"/>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3CC7"/>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34BE"/>
    <w:rsid w:val="00385B7B"/>
    <w:rsid w:val="00385B86"/>
    <w:rsid w:val="0038695A"/>
    <w:rsid w:val="00386DD4"/>
    <w:rsid w:val="00387D74"/>
    <w:rsid w:val="00387D9D"/>
    <w:rsid w:val="00387E87"/>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3A"/>
    <w:rsid w:val="003D4238"/>
    <w:rsid w:val="003D4929"/>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13AB"/>
    <w:rsid w:val="00402707"/>
    <w:rsid w:val="00402AEA"/>
    <w:rsid w:val="00403337"/>
    <w:rsid w:val="00403779"/>
    <w:rsid w:val="004039A6"/>
    <w:rsid w:val="004045E9"/>
    <w:rsid w:val="004055C5"/>
    <w:rsid w:val="00405693"/>
    <w:rsid w:val="00407C8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6055"/>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36C5"/>
    <w:rsid w:val="004A61DC"/>
    <w:rsid w:val="004B0607"/>
    <w:rsid w:val="004B0A42"/>
    <w:rsid w:val="004B173C"/>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6CB2"/>
    <w:rsid w:val="004E7FDD"/>
    <w:rsid w:val="004F06A1"/>
    <w:rsid w:val="004F2245"/>
    <w:rsid w:val="004F29BB"/>
    <w:rsid w:val="004F2B4C"/>
    <w:rsid w:val="004F30D3"/>
    <w:rsid w:val="004F40DC"/>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198"/>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3DB"/>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795"/>
    <w:rsid w:val="005E2BB0"/>
    <w:rsid w:val="005E2E31"/>
    <w:rsid w:val="005E3050"/>
    <w:rsid w:val="005E31BE"/>
    <w:rsid w:val="005E449D"/>
    <w:rsid w:val="005E5619"/>
    <w:rsid w:val="005E7EFD"/>
    <w:rsid w:val="005E7F9C"/>
    <w:rsid w:val="005F01A0"/>
    <w:rsid w:val="005F1C17"/>
    <w:rsid w:val="005F2232"/>
    <w:rsid w:val="005F4ACA"/>
    <w:rsid w:val="005F4AE4"/>
    <w:rsid w:val="005F57EC"/>
    <w:rsid w:val="005F7CAB"/>
    <w:rsid w:val="00600939"/>
    <w:rsid w:val="006023F6"/>
    <w:rsid w:val="00602BB4"/>
    <w:rsid w:val="00603094"/>
    <w:rsid w:val="006063CC"/>
    <w:rsid w:val="00606790"/>
    <w:rsid w:val="00606E40"/>
    <w:rsid w:val="0061001D"/>
    <w:rsid w:val="00610BCA"/>
    <w:rsid w:val="00610CA0"/>
    <w:rsid w:val="00610FD0"/>
    <w:rsid w:val="0061255E"/>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5F09"/>
    <w:rsid w:val="0064686E"/>
    <w:rsid w:val="00646E27"/>
    <w:rsid w:val="00647BD5"/>
    <w:rsid w:val="00651102"/>
    <w:rsid w:val="00652309"/>
    <w:rsid w:val="00652326"/>
    <w:rsid w:val="006524A4"/>
    <w:rsid w:val="00653244"/>
    <w:rsid w:val="00654297"/>
    <w:rsid w:val="006542F7"/>
    <w:rsid w:val="00654A8E"/>
    <w:rsid w:val="00654D66"/>
    <w:rsid w:val="00657796"/>
    <w:rsid w:val="00662107"/>
    <w:rsid w:val="00663528"/>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3AA"/>
    <w:rsid w:val="00683CAB"/>
    <w:rsid w:val="00684790"/>
    <w:rsid w:val="00684DF9"/>
    <w:rsid w:val="00685C8A"/>
    <w:rsid w:val="00685E1A"/>
    <w:rsid w:val="00685F5B"/>
    <w:rsid w:val="006903D2"/>
    <w:rsid w:val="0069059B"/>
    <w:rsid w:val="006907A9"/>
    <w:rsid w:val="00691220"/>
    <w:rsid w:val="006931B0"/>
    <w:rsid w:val="0069435A"/>
    <w:rsid w:val="00694E62"/>
    <w:rsid w:val="00695164"/>
    <w:rsid w:val="006975AB"/>
    <w:rsid w:val="006A05A9"/>
    <w:rsid w:val="006A231A"/>
    <w:rsid w:val="006A236A"/>
    <w:rsid w:val="006A295C"/>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1EE"/>
    <w:rsid w:val="006B7800"/>
    <w:rsid w:val="006B78CA"/>
    <w:rsid w:val="006B7F4D"/>
    <w:rsid w:val="006C0CE8"/>
    <w:rsid w:val="006C0E36"/>
    <w:rsid w:val="006C27BB"/>
    <w:rsid w:val="006C2D7F"/>
    <w:rsid w:val="006C36D4"/>
    <w:rsid w:val="006C3CAC"/>
    <w:rsid w:val="006C5A28"/>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9CF"/>
    <w:rsid w:val="007249D7"/>
    <w:rsid w:val="00724CB9"/>
    <w:rsid w:val="00726001"/>
    <w:rsid w:val="0072639A"/>
    <w:rsid w:val="0072730C"/>
    <w:rsid w:val="00727C59"/>
    <w:rsid w:val="00727E85"/>
    <w:rsid w:val="00732643"/>
    <w:rsid w:val="0073403E"/>
    <w:rsid w:val="007348E4"/>
    <w:rsid w:val="00734B5E"/>
    <w:rsid w:val="00735570"/>
    <w:rsid w:val="007365E0"/>
    <w:rsid w:val="00736F92"/>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892"/>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01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46"/>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16"/>
    <w:rsid w:val="007F6FDB"/>
    <w:rsid w:val="007F7C57"/>
    <w:rsid w:val="00800781"/>
    <w:rsid w:val="008012A9"/>
    <w:rsid w:val="00802752"/>
    <w:rsid w:val="008041A0"/>
    <w:rsid w:val="00805988"/>
    <w:rsid w:val="00805C11"/>
    <w:rsid w:val="00805C46"/>
    <w:rsid w:val="0080624A"/>
    <w:rsid w:val="0080628D"/>
    <w:rsid w:val="008062F5"/>
    <w:rsid w:val="0080697E"/>
    <w:rsid w:val="00807E33"/>
    <w:rsid w:val="00807EF6"/>
    <w:rsid w:val="00807FEC"/>
    <w:rsid w:val="0081005D"/>
    <w:rsid w:val="00810BF0"/>
    <w:rsid w:val="008115CE"/>
    <w:rsid w:val="00811D50"/>
    <w:rsid w:val="00812E85"/>
    <w:rsid w:val="00812EBD"/>
    <w:rsid w:val="00813EF9"/>
    <w:rsid w:val="008141BE"/>
    <w:rsid w:val="00814D44"/>
    <w:rsid w:val="008207AD"/>
    <w:rsid w:val="0082080F"/>
    <w:rsid w:val="008217E5"/>
    <w:rsid w:val="0082354F"/>
    <w:rsid w:val="00823E4D"/>
    <w:rsid w:val="008249FE"/>
    <w:rsid w:val="00827C4E"/>
    <w:rsid w:val="00830648"/>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1CA"/>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0C0"/>
    <w:rsid w:val="00876336"/>
    <w:rsid w:val="0087640A"/>
    <w:rsid w:val="008775B2"/>
    <w:rsid w:val="008808CE"/>
    <w:rsid w:val="00880D51"/>
    <w:rsid w:val="00880F56"/>
    <w:rsid w:val="008811BC"/>
    <w:rsid w:val="008824D3"/>
    <w:rsid w:val="00882DC9"/>
    <w:rsid w:val="00884F1A"/>
    <w:rsid w:val="00885906"/>
    <w:rsid w:val="00885F81"/>
    <w:rsid w:val="00886DC5"/>
    <w:rsid w:val="00887D1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4AC9"/>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643B"/>
    <w:rsid w:val="008B7118"/>
    <w:rsid w:val="008B72C8"/>
    <w:rsid w:val="008B75C4"/>
    <w:rsid w:val="008C0520"/>
    <w:rsid w:val="008C1684"/>
    <w:rsid w:val="008C4B9C"/>
    <w:rsid w:val="008C627A"/>
    <w:rsid w:val="008C668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29AA"/>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1A0"/>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67B42"/>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16AC"/>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25E6"/>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054F"/>
    <w:rsid w:val="009F1C09"/>
    <w:rsid w:val="009F2D7B"/>
    <w:rsid w:val="009F30FC"/>
    <w:rsid w:val="009F32A9"/>
    <w:rsid w:val="009F3544"/>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182"/>
    <w:rsid w:val="00A256AC"/>
    <w:rsid w:val="00A258AA"/>
    <w:rsid w:val="00A25C11"/>
    <w:rsid w:val="00A30881"/>
    <w:rsid w:val="00A31785"/>
    <w:rsid w:val="00A31F8D"/>
    <w:rsid w:val="00A3276F"/>
    <w:rsid w:val="00A32877"/>
    <w:rsid w:val="00A32B7D"/>
    <w:rsid w:val="00A33CC9"/>
    <w:rsid w:val="00A34A9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33B"/>
    <w:rsid w:val="00A8040D"/>
    <w:rsid w:val="00A80D31"/>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6A7"/>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032A"/>
    <w:rsid w:val="00B01437"/>
    <w:rsid w:val="00B01F05"/>
    <w:rsid w:val="00B026AC"/>
    <w:rsid w:val="00B03229"/>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3A8D"/>
    <w:rsid w:val="00B94023"/>
    <w:rsid w:val="00B94D95"/>
    <w:rsid w:val="00B9531F"/>
    <w:rsid w:val="00B964C8"/>
    <w:rsid w:val="00BA2760"/>
    <w:rsid w:val="00BA295F"/>
    <w:rsid w:val="00BA3032"/>
    <w:rsid w:val="00BA39CB"/>
    <w:rsid w:val="00BA48FF"/>
    <w:rsid w:val="00BA4A52"/>
    <w:rsid w:val="00BA51DE"/>
    <w:rsid w:val="00BA747B"/>
    <w:rsid w:val="00BA771A"/>
    <w:rsid w:val="00BA7B90"/>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0E2A"/>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971"/>
    <w:rsid w:val="00C87A6A"/>
    <w:rsid w:val="00C926FF"/>
    <w:rsid w:val="00C9365D"/>
    <w:rsid w:val="00C93AE2"/>
    <w:rsid w:val="00C9602F"/>
    <w:rsid w:val="00C96DED"/>
    <w:rsid w:val="00CA0134"/>
    <w:rsid w:val="00CA0390"/>
    <w:rsid w:val="00CA04D8"/>
    <w:rsid w:val="00CA227E"/>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6E2B"/>
    <w:rsid w:val="00CD777E"/>
    <w:rsid w:val="00CD7CEA"/>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2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42C"/>
    <w:rsid w:val="00D93710"/>
    <w:rsid w:val="00D93C09"/>
    <w:rsid w:val="00D953C9"/>
    <w:rsid w:val="00D969A4"/>
    <w:rsid w:val="00D96BC1"/>
    <w:rsid w:val="00D97256"/>
    <w:rsid w:val="00D97683"/>
    <w:rsid w:val="00DA042B"/>
    <w:rsid w:val="00DA0F66"/>
    <w:rsid w:val="00DA1BE3"/>
    <w:rsid w:val="00DA1D46"/>
    <w:rsid w:val="00DA20E6"/>
    <w:rsid w:val="00DA2520"/>
    <w:rsid w:val="00DA278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4B6A"/>
    <w:rsid w:val="00DD5D17"/>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382"/>
    <w:rsid w:val="00E10B16"/>
    <w:rsid w:val="00E10C80"/>
    <w:rsid w:val="00E12250"/>
    <w:rsid w:val="00E1319E"/>
    <w:rsid w:val="00E153F4"/>
    <w:rsid w:val="00E15ED0"/>
    <w:rsid w:val="00E16E95"/>
    <w:rsid w:val="00E1757A"/>
    <w:rsid w:val="00E2264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1E23"/>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3D"/>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B75"/>
    <w:rsid w:val="00EC3F6B"/>
    <w:rsid w:val="00EC51F8"/>
    <w:rsid w:val="00EC5840"/>
    <w:rsid w:val="00EC6240"/>
    <w:rsid w:val="00EC692C"/>
    <w:rsid w:val="00EC6AD2"/>
    <w:rsid w:val="00EC6BA8"/>
    <w:rsid w:val="00EC79F7"/>
    <w:rsid w:val="00EC7AFE"/>
    <w:rsid w:val="00EC7D1C"/>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DE8"/>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710"/>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229"/>
    <w:rsid w:val="00F737DC"/>
    <w:rsid w:val="00F740B4"/>
    <w:rsid w:val="00F742A4"/>
    <w:rsid w:val="00F750F4"/>
    <w:rsid w:val="00F75B01"/>
    <w:rsid w:val="00F760E5"/>
    <w:rsid w:val="00F76ACC"/>
    <w:rsid w:val="00F76F19"/>
    <w:rsid w:val="00F77577"/>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039"/>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4CC03"/>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B67F1-3F69-4F26-876E-1312FD1B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2</Pages>
  <Words>432</Words>
  <Characters>2467</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JW(Jin Woong) Park, LGE</cp:lastModifiedBy>
  <cp:revision>114</cp:revision>
  <dcterms:created xsi:type="dcterms:W3CDTF">2022-09-30T06:42:00Z</dcterms:created>
  <dcterms:modified xsi:type="dcterms:W3CDTF">2023-05-15T07:53:00Z</dcterms:modified>
</cp:coreProperties>
</file>